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4969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様式第１号（第４条関係）</w:t>
      </w:r>
    </w:p>
    <w:p w14:paraId="62F01403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F3CB33F" w14:textId="77777777" w:rsidR="009453DE" w:rsidRPr="00B001F6" w:rsidRDefault="009453DE" w:rsidP="009453DE">
      <w:pPr>
        <w:pStyle w:val="af1"/>
        <w:jc w:val="center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景観計画区域内行為届出書</w:t>
      </w:r>
    </w:p>
    <w:p w14:paraId="46B550E7" w14:textId="77777777" w:rsidR="009453DE" w:rsidRPr="00B001F6" w:rsidRDefault="009453DE" w:rsidP="009453DE">
      <w:pPr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B001F6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年　　　　月　　　　日</w:t>
      </w:r>
    </w:p>
    <w:p w14:paraId="34ED7FAA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大館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市長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様</w:t>
      </w:r>
    </w:p>
    <w:p w14:paraId="16477D1E" w14:textId="77777777" w:rsidR="009453DE" w:rsidRPr="00B001F6" w:rsidRDefault="009453DE" w:rsidP="009453DE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　　　　　　　　　　　　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届出者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 </w:t>
      </w:r>
      <w:r w:rsidRPr="009453DE">
        <w:rPr>
          <w:rFonts w:asciiTheme="minorEastAsia" w:eastAsiaTheme="minorEastAsia" w:hAnsiTheme="minorEastAsia" w:hint="eastAsia"/>
          <w:color w:val="000000" w:themeColor="text1"/>
          <w:spacing w:val="186"/>
          <w:kern w:val="0"/>
          <w:sz w:val="22"/>
          <w:fitText w:val="812" w:id="-649363456"/>
          <w:lang w:eastAsia="zh-TW"/>
        </w:rPr>
        <w:t>住</w:t>
      </w:r>
      <w:r w:rsidRPr="009453DE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812" w:id="-649363456"/>
          <w:lang w:eastAsia="zh-TW"/>
        </w:rPr>
        <w:t>所</w:t>
      </w:r>
    </w:p>
    <w:p w14:paraId="4F97B200" w14:textId="77777777" w:rsidR="009453DE" w:rsidRDefault="009453DE" w:rsidP="009453DE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 </w:t>
      </w:r>
      <w:r w:rsidRPr="009453DE">
        <w:rPr>
          <w:rFonts w:asciiTheme="minorEastAsia" w:eastAsiaTheme="minorEastAsia" w:hAnsiTheme="minorEastAsia" w:hint="eastAsia"/>
          <w:color w:val="000000" w:themeColor="text1"/>
          <w:spacing w:val="186"/>
          <w:kern w:val="0"/>
          <w:sz w:val="22"/>
          <w:fitText w:val="812" w:id="-649363455"/>
        </w:rPr>
        <w:t>氏</w:t>
      </w:r>
      <w:r w:rsidRPr="009453DE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812" w:id="-649363455"/>
        </w:rPr>
        <w:t>名</w:t>
      </w:r>
    </w:p>
    <w:p w14:paraId="09949C7E" w14:textId="77777777" w:rsidR="009453DE" w:rsidRPr="00B001F6" w:rsidRDefault="009453DE" w:rsidP="009453DE">
      <w:pPr>
        <w:ind w:firstLineChars="1550" w:firstLine="3146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Pr="005320B9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電話番号</w:t>
      </w:r>
    </w:p>
    <w:p w14:paraId="2544563B" w14:textId="77777777" w:rsidR="009453DE" w:rsidRPr="00B001F6" w:rsidRDefault="009453DE" w:rsidP="009453D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</w:t>
      </w:r>
    </w:p>
    <w:p w14:paraId="49ACE1B6" w14:textId="77777777" w:rsidR="009453DE" w:rsidRDefault="009453DE" w:rsidP="009453DE">
      <w:pPr>
        <w:spacing w:line="360" w:lineRule="auto"/>
        <w:ind w:firstLineChars="100" w:firstLine="203"/>
        <w:contextualSpacing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景観法第１６条第１項の規定により、次のとおり届け出ます。</w:t>
      </w:r>
    </w:p>
    <w:p w14:paraId="085BD983" w14:textId="77777777" w:rsidR="009453DE" w:rsidRDefault="009453DE" w:rsidP="009453DE">
      <w:pPr>
        <w:ind w:firstLineChars="100" w:firstLine="203"/>
        <w:contextualSpacing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048"/>
        <w:gridCol w:w="4749"/>
      </w:tblGrid>
      <w:tr w:rsidR="009453DE" w:rsidRPr="00B001F6" w14:paraId="46D08B0F" w14:textId="77777777" w:rsidTr="009453DE">
        <w:trPr>
          <w:trHeight w:hRule="exact" w:val="454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43AA0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890" w:id="-649363454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4"/>
              </w:rPr>
              <w:t>所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39E345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1D57D61E" w14:textId="77777777" w:rsidTr="009453DE">
        <w:trPr>
          <w:trHeight w:hRule="exact" w:val="810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7392BE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890" w:id="-649363453"/>
              </w:rPr>
              <w:t>行為の場所の区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3"/>
              </w:rPr>
              <w:t>分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7B256" w14:textId="77777777" w:rsidR="009453DE" w:rsidRPr="00EC4B6A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□景観づくり推進地区</w:t>
            </w:r>
          </w:p>
          <w:p w14:paraId="09E12512" w14:textId="1A31A206" w:rsidR="00AD02AE" w:rsidRPr="00B001F6" w:rsidRDefault="00AD02AE" w:rsidP="00AD02A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□その他の地域</w:t>
            </w:r>
          </w:p>
        </w:tc>
      </w:tr>
      <w:tr w:rsidR="009453DE" w:rsidRPr="00B001F6" w14:paraId="5F835C89" w14:textId="77777777" w:rsidTr="009453DE">
        <w:trPr>
          <w:trHeight w:val="419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E07AD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890" w:id="-649363452"/>
              </w:rPr>
              <w:t>行為の予定期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2"/>
              </w:rPr>
              <w:t>間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95C54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（着手予定）　　　　　　　　（完了予定）　　　　</w:t>
            </w:r>
          </w:p>
          <w:p w14:paraId="4997CC3F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　　　　月　　　　日　～　　　　年　　　　月　　　　日</w:t>
            </w:r>
          </w:p>
        </w:tc>
      </w:tr>
      <w:tr w:rsidR="009453DE" w:rsidRPr="00B001F6" w14:paraId="5F8B1BFF" w14:textId="77777777" w:rsidTr="009453DE">
        <w:trPr>
          <w:cantSplit/>
          <w:trHeight w:val="315"/>
        </w:trPr>
        <w:tc>
          <w:tcPr>
            <w:tcW w:w="1249" w:type="pct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1D0D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890" w:id="-649363451"/>
              </w:rPr>
              <w:t>行為の種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1"/>
              </w:rPr>
              <w:t>類</w:t>
            </w:r>
          </w:p>
        </w:tc>
        <w:tc>
          <w:tcPr>
            <w:tcW w:w="1130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3545C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□建築物</w:t>
            </w:r>
          </w:p>
        </w:tc>
        <w:tc>
          <w:tcPr>
            <w:tcW w:w="262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2F1A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□新築　□増築　□改築　□移転</w:t>
            </w:r>
          </w:p>
          <w:p w14:paraId="17BD985E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□外観の変更（修繕・模様替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・色彩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9453DE" w:rsidRPr="00B001F6" w14:paraId="1BE33EF6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DFB45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0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D8D02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□工作物</w:t>
            </w:r>
          </w:p>
        </w:tc>
        <w:tc>
          <w:tcPr>
            <w:tcW w:w="2621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78B2D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□新設　□増築　□改築　□移転</w:t>
            </w:r>
          </w:p>
          <w:p w14:paraId="2FA30428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□外観の変更（修繕・模様替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・色彩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9453DE" w:rsidRPr="00B001F6" w14:paraId="0D38DD50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F3215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529C0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□屋外における土石、廃棄物、再生資源その他の物件の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堆積</w:t>
            </w:r>
          </w:p>
        </w:tc>
      </w:tr>
      <w:tr w:rsidR="009453DE" w:rsidRPr="00B001F6" w14:paraId="6B83F247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F09F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7D787B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土石等の採取　　　　□鉱物の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掘採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　　　　□土地の区画形質の変更</w:t>
            </w:r>
          </w:p>
        </w:tc>
      </w:tr>
      <w:tr w:rsidR="009453DE" w:rsidRPr="00B001F6" w14:paraId="5B446E24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287B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CCC3F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□開発行為</w:t>
            </w:r>
          </w:p>
        </w:tc>
      </w:tr>
      <w:tr w:rsidR="009453DE" w:rsidRPr="00B001F6" w14:paraId="3895914F" w14:textId="77777777" w:rsidTr="009453DE">
        <w:trPr>
          <w:cantSplit/>
          <w:trHeight w:val="315"/>
        </w:trPr>
        <w:tc>
          <w:tcPr>
            <w:tcW w:w="1249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25270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17A1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□木竹の伐採</w:t>
            </w:r>
          </w:p>
        </w:tc>
      </w:tr>
      <w:tr w:rsidR="009453DE" w:rsidRPr="00B001F6" w14:paraId="19010091" w14:textId="77777777" w:rsidTr="009453DE">
        <w:trPr>
          <w:trHeight w:val="998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44C1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Cs w:val="21"/>
              </w:rPr>
            </w:pP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890" w:id="-649363450"/>
              </w:rPr>
              <w:t>届出内容に係</w:t>
            </w: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50"/>
              </w:rPr>
              <w:t>る</w:t>
            </w:r>
          </w:p>
          <w:p w14:paraId="231786F1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15"/>
                <w:kern w:val="0"/>
                <w:szCs w:val="21"/>
                <w:fitText w:val="1890" w:id="-649363449"/>
              </w:rPr>
              <w:t>照会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9"/>
              </w:rPr>
              <w:t>先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A07FB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  <w:p w14:paraId="204FE00E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氏名（担当者）</w:t>
            </w:r>
          </w:p>
          <w:p w14:paraId="33532D6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</w:tr>
      <w:tr w:rsidR="009453DE" w:rsidRPr="00B001F6" w14:paraId="7AA3C29B" w14:textId="77777777" w:rsidTr="00AD02AE">
        <w:trPr>
          <w:trHeight w:val="710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50CA4" w14:textId="4AA93E70" w:rsidR="009453DE" w:rsidRPr="00EC4B6A" w:rsidRDefault="00AD02A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889" w:id="-644653312"/>
              </w:rPr>
              <w:t>設計又は施行方</w:t>
            </w: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89" w:id="-644653312"/>
              </w:rPr>
              <w:t>法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F8AFC" w14:textId="301D4CC2" w:rsidR="00AD02AE" w:rsidRPr="00EC4B6A" w:rsidRDefault="00AD02A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別紙のとおり</w:t>
            </w:r>
          </w:p>
        </w:tc>
      </w:tr>
      <w:tr w:rsidR="00AD02AE" w:rsidRPr="00B001F6" w14:paraId="44A9FA9F" w14:textId="77777777" w:rsidTr="009453DE">
        <w:trPr>
          <w:trHeight w:val="1230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0FF43" w14:textId="51D08F85" w:rsidR="00AD02AE" w:rsidRPr="00B001F6" w:rsidRDefault="00AD02AE" w:rsidP="00AD02A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  <w:szCs w:val="21"/>
              </w:rPr>
            </w:pP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890" w:id="-649363448"/>
              </w:rPr>
              <w:t>景観形成のため</w:t>
            </w: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8"/>
              </w:rPr>
              <w:t>に</w:t>
            </w:r>
          </w:p>
          <w:p w14:paraId="309D729B" w14:textId="010D91BF" w:rsidR="00AD02AE" w:rsidRPr="009453DE" w:rsidRDefault="00AD02AE" w:rsidP="00AD02A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spacing w:val="63"/>
                <w:kern w:val="0"/>
                <w:szCs w:val="21"/>
                <w:fitText w:val="1890" w:id="-649363447"/>
              </w:rPr>
              <w:t>配慮した事</w:t>
            </w:r>
            <w:r w:rsidRPr="00AD02A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890" w:id="-649363447"/>
              </w:rPr>
              <w:t>項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5DE2D" w14:textId="77777777" w:rsidR="00AD02AE" w:rsidRPr="00B001F6" w:rsidRDefault="00AD02AE" w:rsidP="00AD02A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D929CF" w14:textId="77777777" w:rsidR="00AD02AE" w:rsidRPr="00B001F6" w:rsidRDefault="00AD02AE" w:rsidP="00AD02A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34261AD" w14:textId="77777777" w:rsidR="00AD02AE" w:rsidRPr="00B001F6" w:rsidRDefault="00AD02A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3A299721" w14:textId="77777777" w:rsidTr="009453DE">
        <w:trPr>
          <w:trHeight w:val="1291"/>
        </w:trPr>
        <w:tc>
          <w:tcPr>
            <w:tcW w:w="1249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DA513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46"/>
              </w:rPr>
              <w:t xml:space="preserve">※受　　　　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6"/>
              </w:rPr>
              <w:t>付</w:t>
            </w:r>
          </w:p>
        </w:tc>
        <w:tc>
          <w:tcPr>
            <w:tcW w:w="3751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2B1F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52A93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年　　　月　　　日</w:t>
            </w:r>
          </w:p>
          <w:p w14:paraId="1331DA2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第　　　　　　　号</w:t>
            </w:r>
          </w:p>
          <w:p w14:paraId="7A8ACEB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89793A5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備考　１　※欄は、記入しないでください。</w:t>
      </w:r>
    </w:p>
    <w:p w14:paraId="1A0805CC" w14:textId="678D31DE" w:rsidR="009453DE" w:rsidRPr="00B001F6" w:rsidRDefault="00AD02AE" w:rsidP="009453DE">
      <w:pPr>
        <w:wordWrap w:val="0"/>
        <w:autoSpaceDE w:val="0"/>
        <w:autoSpaceDN w:val="0"/>
        <w:adjustRightInd w:val="0"/>
        <w:spacing w:before="105"/>
        <w:ind w:firstLineChars="300" w:firstLine="579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２　法人その他の団体の場合は、</w:t>
      </w:r>
      <w:r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主たる事務所</w:t>
      </w:r>
      <w:r w:rsidR="007C5C50"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の</w:t>
      </w:r>
      <w:r w:rsidR="009453DE"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所</w:t>
      </w:r>
      <w:r w:rsidR="009453DE"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在地、名称及び代表者氏名を記載してください。</w:t>
      </w:r>
    </w:p>
    <w:p w14:paraId="40D32951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ind w:firstLineChars="300" w:firstLine="579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３　該当する□に</w:t>
      </w:r>
      <w:r w:rsidRPr="00B001F6">
        <w:rPr>
          <w:rFonts w:asciiTheme="minorEastAsia" w:eastAsiaTheme="minorEastAsia" w:hAnsiTheme="minorEastAsia" w:cs="ＭＳ 明朝" w:hint="eastAsia"/>
          <w:bCs/>
          <w:iCs/>
          <w:color w:val="000000" w:themeColor="text1"/>
          <w:szCs w:val="21"/>
        </w:rPr>
        <w:t>レ</w:t>
      </w: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印を付けるか□を黒く塗りつぶしてください。</w:t>
      </w:r>
    </w:p>
    <w:p w14:paraId="7FE4E9D4" w14:textId="77777777" w:rsidR="009453DE" w:rsidRPr="00B001F6" w:rsidRDefault="009453DE" w:rsidP="009453DE">
      <w:pPr>
        <w:wordWrap w:val="0"/>
        <w:autoSpaceDE w:val="0"/>
        <w:autoSpaceDN w:val="0"/>
        <w:adjustRightInd w:val="0"/>
        <w:spacing w:before="105"/>
        <w:ind w:firstLineChars="300" w:firstLine="579"/>
        <w:textAlignment w:val="center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４　この届出書に別紙及び関係図書を添えて提出してください。</w:t>
      </w:r>
    </w:p>
    <w:p w14:paraId="0BEB6F51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B001F6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  <w:r w:rsidRPr="00B001F6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（別紙）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1655"/>
        <w:gridCol w:w="1959"/>
        <w:gridCol w:w="1142"/>
        <w:gridCol w:w="450"/>
        <w:gridCol w:w="692"/>
        <w:gridCol w:w="902"/>
        <w:gridCol w:w="242"/>
        <w:gridCol w:w="449"/>
        <w:gridCol w:w="1138"/>
      </w:tblGrid>
      <w:tr w:rsidR="009453DE" w:rsidRPr="00B001F6" w14:paraId="7775C65F" w14:textId="77777777" w:rsidTr="009453DE">
        <w:trPr>
          <w:cantSplit/>
          <w:trHeight w:val="324"/>
        </w:trPr>
        <w:tc>
          <w:tcPr>
            <w:tcW w:w="22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A2F4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行為の種類</w:t>
            </w:r>
          </w:p>
        </w:tc>
        <w:tc>
          <w:tcPr>
            <w:tcW w:w="6907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954B4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行為の概要</w:t>
            </w:r>
          </w:p>
        </w:tc>
      </w:tr>
      <w:tr w:rsidR="009453DE" w:rsidRPr="00B001F6" w14:paraId="6F7DC333" w14:textId="77777777" w:rsidTr="009453DE">
        <w:trPr>
          <w:cantSplit/>
          <w:trHeight w:val="340"/>
        </w:trPr>
        <w:tc>
          <w:tcPr>
            <w:tcW w:w="53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C4813B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建築物</w:t>
            </w:r>
          </w:p>
        </w:tc>
        <w:tc>
          <w:tcPr>
            <w:tcW w:w="171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2907D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新築</w:t>
            </w:r>
          </w:p>
          <w:p w14:paraId="651F353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増築</w:t>
            </w:r>
          </w:p>
          <w:p w14:paraId="7948BAD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改築</w:t>
            </w:r>
          </w:p>
          <w:p w14:paraId="7635D29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移転</w:t>
            </w:r>
          </w:p>
          <w:p w14:paraId="09DC626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6B75C1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</w:p>
          <w:p w14:paraId="235495F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修繕</w:t>
            </w:r>
          </w:p>
          <w:p w14:paraId="7F0982E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模様替</w:t>
            </w:r>
          </w:p>
          <w:p w14:paraId="2AF10E1A" w14:textId="7275D7D4" w:rsidR="009453DE" w:rsidRPr="00B001F6" w:rsidRDefault="009453DE" w:rsidP="003F1A8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色彩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B6B7E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A55E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7DA58FC1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6B65E4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BD99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6F26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構造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E7259" w14:textId="4669C211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造　　</w:t>
            </w:r>
            <w:r w:rsidR="00AD02AE"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一部　　　　造</w:t>
            </w:r>
            <w:r w:rsidR="00AD02AE"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9453DE" w:rsidRPr="00B001F6" w14:paraId="7691FBF2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388CDA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596B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2F22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階数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05A3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地上　　　階　　地下　　　　階</w:t>
            </w:r>
          </w:p>
        </w:tc>
      </w:tr>
      <w:tr w:rsidR="009453DE" w:rsidRPr="00B001F6" w14:paraId="756C04D3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97B6F7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F3E0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C908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1652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行為届出部分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03834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既存部分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CF43E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</w:tr>
      <w:tr w:rsidR="009453DE" w:rsidRPr="00B001F6" w14:paraId="577CD4E5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C01F6A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15DF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D62C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敷地面積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A44F8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BE4F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DB489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2E92B1A3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B0041A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E4D76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27610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建築面積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1491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ED12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4A830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34DAB286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CB5964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3EAE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68A96" w14:textId="6C098CB1" w:rsidR="009453DE" w:rsidRPr="00B001F6" w:rsidRDefault="00AD02A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延</w:t>
            </w:r>
            <w:r w:rsidR="009453DE"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床面積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F760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BFED1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68F0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0457E29B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4FF9F7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964BF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CF62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高さ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B410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5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B939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588" w:type="dxa"/>
            <w:gridSpan w:val="3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A227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4B65D616" w14:textId="77777777" w:rsidTr="009453DE">
        <w:trPr>
          <w:cantSplit/>
          <w:trHeight w:val="648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A9D057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75FB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4F3C1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外観の変更概要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0B43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CF745C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変更面積</w:t>
            </w:r>
          </w:p>
        </w:tc>
        <w:tc>
          <w:tcPr>
            <w:tcW w:w="1174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01AFABF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50F1992C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CD2E74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F851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22F6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007C8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仕上げ（材料・方法）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5E3D2" w14:textId="77777777" w:rsidR="009453DE" w:rsidRPr="00B001F6" w:rsidRDefault="009453DE" w:rsidP="009453DE">
            <w:pPr>
              <w:pStyle w:val="af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色彩（マンセル値）</w:t>
            </w:r>
          </w:p>
        </w:tc>
      </w:tr>
      <w:tr w:rsidR="009453DE" w:rsidRPr="00B001F6" w14:paraId="1D1F199E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F8E1B6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F1AC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726F7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屋根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2B5D7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E206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5435A600" w14:textId="77777777" w:rsidTr="009453DE">
        <w:trPr>
          <w:cantSplit/>
          <w:trHeight w:val="324"/>
        </w:trPr>
        <w:tc>
          <w:tcPr>
            <w:tcW w:w="532" w:type="dxa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D268D6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B7B7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B5B6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3EE8A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FD47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46210E4" w14:textId="77777777" w:rsidTr="009453DE">
        <w:trPr>
          <w:cantSplit/>
          <w:trHeight w:val="324"/>
        </w:trPr>
        <w:tc>
          <w:tcPr>
            <w:tcW w:w="53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92E3B9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工作物</w:t>
            </w:r>
          </w:p>
        </w:tc>
        <w:tc>
          <w:tcPr>
            <w:tcW w:w="171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B212A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新設</w:t>
            </w:r>
          </w:p>
          <w:p w14:paraId="6381C2D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増築</w:t>
            </w:r>
          </w:p>
          <w:p w14:paraId="041BB06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改築</w:t>
            </w:r>
          </w:p>
          <w:p w14:paraId="354B4F8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移転</w:t>
            </w:r>
          </w:p>
          <w:p w14:paraId="2536243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19153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</w:t>
            </w:r>
            <w:r w:rsidRPr="003F1A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観の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</w:p>
          <w:p w14:paraId="424FF61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修繕</w:t>
            </w:r>
          </w:p>
          <w:p w14:paraId="10A1782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模様替</w:t>
            </w:r>
          </w:p>
          <w:p w14:paraId="1D8C0E52" w14:textId="2A3E458D" w:rsidR="009453DE" w:rsidRPr="00B001F6" w:rsidRDefault="009453DE" w:rsidP="003F1A8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色彩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E2D9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6DBF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5887D5FE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12EB31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99AFB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F7771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構造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1A01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B861A4D" w14:textId="77777777" w:rsidTr="009453DE">
        <w:trPr>
          <w:cantSplit/>
          <w:trHeight w:val="324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E29553A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B777C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9C6F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2866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行為届出部分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7B491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既存部分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AF636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</w:tr>
      <w:tr w:rsidR="009453DE" w:rsidRPr="00B001F6" w14:paraId="41F7C052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2ABBD5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A688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8BAF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築造面積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8765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17F5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EDFC6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0DD87609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899F4A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4AEBC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5087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築造高さ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293C5" w14:textId="77777777" w:rsidR="009453DE" w:rsidRPr="00B001F6" w:rsidRDefault="009453DE" w:rsidP="009453DE">
            <w:pPr>
              <w:pStyle w:val="af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BE4E7" w14:textId="77777777" w:rsidR="009453DE" w:rsidRPr="00B001F6" w:rsidRDefault="009453DE" w:rsidP="009453DE">
            <w:pPr>
              <w:pStyle w:val="af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644" w:type="dxa"/>
            <w:gridSpan w:val="3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940D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37560AF3" w14:textId="77777777" w:rsidTr="009453DE">
        <w:trPr>
          <w:cantSplit/>
          <w:trHeight w:val="648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434DE2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3B88C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B623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外観の変更概要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F3674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D77A3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変更面積</w:t>
            </w:r>
          </w:p>
        </w:tc>
        <w:tc>
          <w:tcPr>
            <w:tcW w:w="1174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873A38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9453DE" w:rsidRPr="00B001F6" w14:paraId="69376B62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AEEE4F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3C08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Borders>
              <w:tl2br w:val="single" w:sz="4" w:space="0" w:color="auto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D2C26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3570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仕上げ（材料・方法）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E0A8C" w14:textId="77777777" w:rsidR="009453DE" w:rsidRPr="00B001F6" w:rsidRDefault="009453DE" w:rsidP="009453DE">
            <w:pPr>
              <w:pStyle w:val="af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色彩（マンセル値）</w:t>
            </w:r>
          </w:p>
        </w:tc>
      </w:tr>
      <w:tr w:rsidR="009453DE" w:rsidRPr="00B001F6" w14:paraId="3870C3DE" w14:textId="77777777" w:rsidTr="009453DE">
        <w:trPr>
          <w:cantSplit/>
          <w:trHeight w:val="341"/>
        </w:trPr>
        <w:tc>
          <w:tcPr>
            <w:tcW w:w="53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E1F763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1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0770E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84167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主要部分</w:t>
            </w:r>
          </w:p>
        </w:tc>
        <w:tc>
          <w:tcPr>
            <w:tcW w:w="299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F331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8D5D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1320CB17" w14:textId="77777777" w:rsidTr="009453DE">
        <w:trPr>
          <w:cantSplit/>
          <w:trHeight w:val="474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16F3F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土石等の採取</w:t>
            </w:r>
          </w:p>
          <w:p w14:paraId="609B10A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鉱物の掘採</w:t>
            </w:r>
          </w:p>
          <w:p w14:paraId="37DB4F3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土地の区画形質の</w:t>
            </w:r>
          </w:p>
          <w:p w14:paraId="737A6AFC" w14:textId="77777777" w:rsidR="009453DE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変更</w:t>
            </w:r>
          </w:p>
          <w:p w14:paraId="3A67315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開発行為</w:t>
            </w: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DDCBAD" w14:textId="77777777" w:rsidR="009453DE" w:rsidRPr="00B001F6" w:rsidRDefault="009453DE" w:rsidP="009453DE">
            <w:pPr>
              <w:pStyle w:val="af1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行為の目的及び概要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B6E3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062238C4" w14:textId="77777777" w:rsidTr="009453DE">
        <w:trPr>
          <w:cantSplit/>
          <w:trHeight w:val="666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BFC4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A489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AEF0F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62945B" w14:textId="77777777" w:rsidR="00AD02AE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法面及び擁壁</w:t>
            </w:r>
          </w:p>
          <w:p w14:paraId="5D5F0B18" w14:textId="6DA1706A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高さ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398FFB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法面及び擁壁</w:t>
            </w:r>
          </w:p>
          <w:p w14:paraId="1555581E" w14:textId="77777777" w:rsidR="009453DE" w:rsidRPr="00B001F6" w:rsidRDefault="009453DE" w:rsidP="009453DE">
            <w:pPr>
              <w:pStyle w:val="af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の長さ</w:t>
            </w:r>
          </w:p>
        </w:tc>
      </w:tr>
      <w:tr w:rsidR="009453DE" w:rsidRPr="00B001F6" w14:paraId="5B074946" w14:textId="77777777" w:rsidTr="009453DE">
        <w:trPr>
          <w:cantSplit/>
          <w:trHeight w:val="324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85DB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601D4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F366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70DE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DDDE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</w:tr>
      <w:tr w:rsidR="009453DE" w:rsidRPr="00B001F6" w14:paraId="7E628D63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2F88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54C3F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跡地の処理方法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EF60D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650CED99" w14:textId="77777777" w:rsidTr="009453DE">
        <w:trPr>
          <w:cantSplit/>
          <w:trHeight w:val="324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D7102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ind w:left="193" w:hangingChars="100" w:hanging="19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物件の堆積</w:t>
            </w:r>
          </w:p>
          <w:p w14:paraId="4693149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A953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行為の目的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B321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66C241E9" w14:textId="77777777" w:rsidTr="009453DE">
        <w:trPr>
          <w:cantSplit/>
          <w:trHeight w:val="324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C03F99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B357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堆積物の種類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8E78F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53DE" w:rsidRPr="00B001F6" w14:paraId="5678294D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786B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A8437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036E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B6B7CD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堆積高さ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5E753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堆積期間</w:t>
            </w:r>
          </w:p>
        </w:tc>
      </w:tr>
      <w:tr w:rsidR="009453DE" w:rsidRPr="00B001F6" w14:paraId="37EF9409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55A1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F275C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5D4E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6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6868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2C6C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日間</w:t>
            </w:r>
          </w:p>
        </w:tc>
      </w:tr>
      <w:tr w:rsidR="009453DE" w:rsidRPr="00B001F6" w14:paraId="0D49E195" w14:textId="77777777" w:rsidTr="009453DE">
        <w:trPr>
          <w:cantSplit/>
          <w:trHeight w:val="535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EE06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3C60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遮蔽処置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90E90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34123F2F" w14:textId="77777777" w:rsidTr="009453DE">
        <w:trPr>
          <w:cantSplit/>
          <w:trHeight w:val="307"/>
        </w:trPr>
        <w:tc>
          <w:tcPr>
            <w:tcW w:w="2243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5FD1CA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木竹の伐採</w:t>
            </w:r>
          </w:p>
          <w:p w14:paraId="0500293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A265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行為の目的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DD4E5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453DE" w:rsidRPr="00B001F6" w14:paraId="38BFB656" w14:textId="77777777" w:rsidTr="009453DE">
        <w:trPr>
          <w:cantSplit/>
          <w:trHeight w:val="283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B0ECC0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6469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行為の内容</w:t>
            </w: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E059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伐採樹種</w:t>
            </w:r>
          </w:p>
        </w:tc>
        <w:tc>
          <w:tcPr>
            <w:tcW w:w="117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E92E5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高さ</w:t>
            </w:r>
          </w:p>
        </w:tc>
        <w:tc>
          <w:tcPr>
            <w:tcW w:w="11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2F009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伐採面積</w:t>
            </w:r>
          </w:p>
        </w:tc>
        <w:tc>
          <w:tcPr>
            <w:tcW w:w="134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F40A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本数</w:t>
            </w:r>
          </w:p>
        </w:tc>
      </w:tr>
      <w:tr w:rsidR="009453DE" w:rsidRPr="00B001F6" w14:paraId="64F6CE08" w14:textId="77777777" w:rsidTr="009453DE">
        <w:trPr>
          <w:cantSplit/>
          <w:trHeight w:val="282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DC2C42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EBEDE0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117ED2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7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B0CF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</w:p>
        </w:tc>
        <w:tc>
          <w:tcPr>
            <w:tcW w:w="11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D2EEE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ｍ</w:t>
            </w: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  <w:tc>
          <w:tcPr>
            <w:tcW w:w="134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AE3A14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</w:t>
            </w:r>
          </w:p>
        </w:tc>
      </w:tr>
      <w:tr w:rsidR="009453DE" w:rsidRPr="00B001F6" w14:paraId="539E9171" w14:textId="77777777" w:rsidTr="009453DE">
        <w:trPr>
          <w:cantSplit/>
          <w:trHeight w:val="341"/>
        </w:trPr>
        <w:tc>
          <w:tcPr>
            <w:tcW w:w="2243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B4AEEA8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B2967F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跡地の処理方法</w:t>
            </w:r>
          </w:p>
        </w:tc>
        <w:tc>
          <w:tcPr>
            <w:tcW w:w="488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45C8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053E7332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7D60228" w14:textId="4A33549A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198" w14:textId="77777777" w:rsidR="00F92884" w:rsidRDefault="00F92884">
      <w:r>
        <w:separator/>
      </w:r>
    </w:p>
  </w:endnote>
  <w:endnote w:type="continuationSeparator" w:id="0">
    <w:p w14:paraId="5F400F0D" w14:textId="77777777" w:rsidR="00F92884" w:rsidRDefault="00F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A97C" w14:textId="77777777" w:rsidR="00F92884" w:rsidRDefault="00F92884">
      <w:r>
        <w:separator/>
      </w:r>
    </w:p>
  </w:footnote>
  <w:footnote w:type="continuationSeparator" w:id="0">
    <w:p w14:paraId="607D0C31" w14:textId="77777777" w:rsidR="00F92884" w:rsidRDefault="00F9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22B91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C6DFD"/>
    <w:rsid w:val="002D11EE"/>
    <w:rsid w:val="002D2999"/>
    <w:rsid w:val="002D4709"/>
    <w:rsid w:val="002D5116"/>
    <w:rsid w:val="00300968"/>
    <w:rsid w:val="00304E0A"/>
    <w:rsid w:val="003139B5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977EC"/>
    <w:rsid w:val="005B0452"/>
    <w:rsid w:val="005B4816"/>
    <w:rsid w:val="005C75B4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5184"/>
    <w:rsid w:val="00A440FE"/>
    <w:rsid w:val="00A45B73"/>
    <w:rsid w:val="00A52CFC"/>
    <w:rsid w:val="00A57C23"/>
    <w:rsid w:val="00A65131"/>
    <w:rsid w:val="00A82348"/>
    <w:rsid w:val="00A91621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47A7-0949-4D25-A6B3-43E134AA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834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11</cp:revision>
  <cp:lastPrinted>2025-09-18T23:52:00Z</cp:lastPrinted>
  <dcterms:created xsi:type="dcterms:W3CDTF">2025-09-18T06:13:00Z</dcterms:created>
  <dcterms:modified xsi:type="dcterms:W3CDTF">2026-03-02T06:01:00Z</dcterms:modified>
</cp:coreProperties>
</file>